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A5A1" w14:textId="77777777" w:rsidR="00C33DCB" w:rsidRDefault="00C33DCB"/>
    <w:tbl>
      <w:tblPr>
        <w:tblStyle w:val="Tablaconcuadrcula"/>
        <w:tblpPr w:leftFromText="141" w:rightFromText="141" w:vertAnchor="text" w:horzAnchor="margin" w:tblpXSpec="center" w:tblpY="352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2388"/>
        <w:gridCol w:w="1762"/>
        <w:gridCol w:w="2375"/>
      </w:tblGrid>
      <w:tr w:rsidR="00BD1B6D" w14:paraId="7B51AB46" w14:textId="77777777" w:rsidTr="00D31F99">
        <w:trPr>
          <w:trHeight w:val="286"/>
        </w:trPr>
        <w:tc>
          <w:tcPr>
            <w:tcW w:w="4072" w:type="dxa"/>
          </w:tcPr>
          <w:p w14:paraId="0463B2DD" w14:textId="2463F0D0" w:rsidR="00BD1B6D" w:rsidRPr="00365868" w:rsidRDefault="00BD1B6D" w:rsidP="00D31F99">
            <w:pPr>
              <w:rPr>
                <w:rFonts w:ascii="Arial" w:hAnsi="Arial" w:cs="Arial"/>
                <w:sz w:val="18"/>
                <w:szCs w:val="18"/>
              </w:rPr>
            </w:pPr>
            <w:r w:rsidRPr="00365868">
              <w:rPr>
                <w:rFonts w:ascii="Arial" w:hAnsi="Arial" w:cs="Arial"/>
                <w:b/>
                <w:sz w:val="18"/>
                <w:szCs w:val="18"/>
              </w:rPr>
              <w:t>Nombre:</w:t>
            </w:r>
            <w:r w:rsidR="00DF07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D2C43"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88747E">
              <w:rPr>
                <w:rFonts w:ascii="Arial" w:hAnsi="Arial" w:cs="Arial"/>
                <w:b/>
                <w:sz w:val="18"/>
                <w:szCs w:val="18"/>
              </w:rPr>
              <w:t>he</w:t>
            </w:r>
            <w:r w:rsidR="00FA4F7E">
              <w:rPr>
                <w:rFonts w:ascii="Arial" w:hAnsi="Arial" w:cs="Arial"/>
                <w:b/>
                <w:sz w:val="18"/>
                <w:szCs w:val="18"/>
              </w:rPr>
              <w:t>let</w:t>
            </w:r>
            <w:proofErr w:type="spellEnd"/>
            <w:r w:rsidR="00FA4F7E">
              <w:rPr>
                <w:rFonts w:ascii="Arial" w:hAnsi="Arial" w:cs="Arial"/>
                <w:b/>
                <w:sz w:val="18"/>
                <w:szCs w:val="18"/>
              </w:rPr>
              <w:t xml:space="preserve"> Esquivel Campos</w:t>
            </w:r>
            <w:r w:rsidR="002F37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6D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1E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</w:tcPr>
          <w:p w14:paraId="7FD18679" w14:textId="2093C6EE" w:rsidR="00BD1B6D" w:rsidRPr="00365868" w:rsidRDefault="00BD1B6D" w:rsidP="00D31F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5868">
              <w:rPr>
                <w:rFonts w:ascii="Arial" w:hAnsi="Arial" w:cs="Arial"/>
                <w:b/>
                <w:sz w:val="18"/>
                <w:szCs w:val="18"/>
              </w:rPr>
              <w:t>Edad:</w:t>
            </w:r>
            <w:r w:rsidR="001F7A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F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C7C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  <w:tc>
          <w:tcPr>
            <w:tcW w:w="1762" w:type="dxa"/>
          </w:tcPr>
          <w:p w14:paraId="2420C705" w14:textId="09AB5803" w:rsidR="00BD1B6D" w:rsidRPr="00365868" w:rsidRDefault="00BD1B6D" w:rsidP="00D31F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5868">
              <w:rPr>
                <w:rFonts w:ascii="Arial" w:hAnsi="Arial" w:cs="Arial"/>
                <w:b/>
                <w:sz w:val="18"/>
                <w:szCs w:val="18"/>
              </w:rPr>
              <w:t xml:space="preserve">Sexo: </w:t>
            </w:r>
            <w:r w:rsidR="00CD2C43">
              <w:rPr>
                <w:rFonts w:ascii="Arial" w:hAnsi="Arial" w:cs="Arial"/>
                <w:bCs/>
                <w:sz w:val="18"/>
                <w:szCs w:val="18"/>
              </w:rPr>
              <w:t>Femenino</w:t>
            </w:r>
          </w:p>
        </w:tc>
        <w:tc>
          <w:tcPr>
            <w:tcW w:w="2375" w:type="dxa"/>
          </w:tcPr>
          <w:p w14:paraId="187FD66C" w14:textId="3D86BDD3" w:rsidR="00BD1B6D" w:rsidRPr="00365868" w:rsidRDefault="00BD1B6D" w:rsidP="00D31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D1B6D" w14:paraId="4F468F82" w14:textId="77777777" w:rsidTr="00D31F99">
        <w:trPr>
          <w:trHeight w:val="275"/>
        </w:trPr>
        <w:tc>
          <w:tcPr>
            <w:tcW w:w="4072" w:type="dxa"/>
          </w:tcPr>
          <w:p w14:paraId="0724858F" w14:textId="77777777" w:rsidR="00BD1B6D" w:rsidRPr="00365868" w:rsidRDefault="00BD1B6D" w:rsidP="00D31F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5868">
              <w:rPr>
                <w:rFonts w:ascii="Arial" w:hAnsi="Arial" w:cs="Arial"/>
                <w:b/>
                <w:sz w:val="20"/>
                <w:szCs w:val="20"/>
              </w:rPr>
              <w:t>Médico:</w:t>
            </w:r>
            <w:r w:rsidRPr="003658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5868">
              <w:rPr>
                <w:rFonts w:ascii="Arial" w:hAnsi="Arial" w:cs="Arial"/>
                <w:sz w:val="18"/>
                <w:szCs w:val="18"/>
              </w:rPr>
              <w:t>A quien corresponda</w:t>
            </w:r>
          </w:p>
        </w:tc>
        <w:tc>
          <w:tcPr>
            <w:tcW w:w="2388" w:type="dxa"/>
          </w:tcPr>
          <w:p w14:paraId="1F246C6F" w14:textId="0C8A2EB7" w:rsidR="00BD1B6D" w:rsidRPr="00365868" w:rsidRDefault="00BD1B6D" w:rsidP="00D31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Origen</w:t>
            </w:r>
            <w:r w:rsidRPr="0036586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="00FA4F7E">
              <w:rPr>
                <w:rFonts w:ascii="Arial" w:hAnsi="Arial" w:cs="Arial"/>
                <w:b/>
                <w:sz w:val="18"/>
                <w:szCs w:val="18"/>
              </w:rPr>
              <w:t>Myo</w:t>
            </w:r>
            <w:r w:rsidR="00CB2E0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762" w:type="dxa"/>
          </w:tcPr>
          <w:p w14:paraId="53609B9D" w14:textId="77777777" w:rsidR="00BD1B6D" w:rsidRPr="00365868" w:rsidRDefault="00BD1B6D" w:rsidP="00D31F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14:paraId="3C3EC634" w14:textId="0D70F377" w:rsidR="00BD1B6D" w:rsidRPr="008F38AC" w:rsidRDefault="00BD1B6D" w:rsidP="00D31F99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F38A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FOLIO: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 w:rsidR="00676C9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  <w:r w:rsidR="0001335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1016010</w:t>
            </w:r>
          </w:p>
        </w:tc>
      </w:tr>
      <w:tr w:rsidR="00BD1B6D" w14:paraId="225FE327" w14:textId="77777777" w:rsidTr="00D31F99">
        <w:trPr>
          <w:trHeight w:val="260"/>
        </w:trPr>
        <w:tc>
          <w:tcPr>
            <w:tcW w:w="4072" w:type="dxa"/>
          </w:tcPr>
          <w:p w14:paraId="60FC472A" w14:textId="5F72C0DA" w:rsidR="00BD1B6D" w:rsidRPr="00365868" w:rsidRDefault="00BD1B6D" w:rsidP="00D31F99">
            <w:pPr>
              <w:rPr>
                <w:rFonts w:ascii="Arial" w:hAnsi="Arial" w:cs="Arial"/>
                <w:sz w:val="18"/>
                <w:szCs w:val="18"/>
              </w:rPr>
            </w:pPr>
            <w:r w:rsidRPr="00365868">
              <w:rPr>
                <w:rFonts w:ascii="Arial" w:hAnsi="Arial" w:cs="Arial"/>
                <w:b/>
                <w:sz w:val="18"/>
                <w:szCs w:val="18"/>
              </w:rPr>
              <w:t xml:space="preserve">Fecha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Recepción de muestra</w:t>
            </w:r>
            <w:r w:rsidRPr="0036586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2E04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B2E04">
              <w:rPr>
                <w:rFonts w:ascii="Arial" w:hAnsi="Arial" w:cs="Arial"/>
                <w:sz w:val="18"/>
                <w:szCs w:val="18"/>
              </w:rPr>
              <w:t>1</w:t>
            </w:r>
            <w:r w:rsidR="000B6DB1">
              <w:rPr>
                <w:rFonts w:ascii="Arial" w:hAnsi="Arial" w:cs="Arial"/>
                <w:sz w:val="18"/>
                <w:szCs w:val="18"/>
              </w:rPr>
              <w:t>0</w:t>
            </w:r>
            <w:r w:rsidRPr="00365868">
              <w:rPr>
                <w:rFonts w:ascii="Arial" w:hAnsi="Arial" w:cs="Arial"/>
                <w:sz w:val="18"/>
                <w:szCs w:val="18"/>
              </w:rPr>
              <w:t>/202</w:t>
            </w:r>
            <w:r w:rsidR="00A81C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88" w:type="dxa"/>
          </w:tcPr>
          <w:p w14:paraId="49430766" w14:textId="77777777" w:rsidR="00BD1B6D" w:rsidRPr="00365868" w:rsidRDefault="00BD1B6D" w:rsidP="00D31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Impresión</w:t>
            </w:r>
            <w:r w:rsidRPr="003658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62" w:type="dxa"/>
          </w:tcPr>
          <w:p w14:paraId="2B7FB889" w14:textId="104C9A4E" w:rsidR="00BD1B6D" w:rsidRPr="00FE059A" w:rsidRDefault="00CB2E04" w:rsidP="00D31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F3746">
              <w:rPr>
                <w:rFonts w:ascii="Arial" w:hAnsi="Arial" w:cs="Arial"/>
                <w:sz w:val="16"/>
                <w:szCs w:val="16"/>
              </w:rPr>
              <w:t>8</w:t>
            </w:r>
            <w:r w:rsidR="000B6DB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1CE9">
              <w:rPr>
                <w:rFonts w:ascii="Arial" w:hAnsi="Arial" w:cs="Arial"/>
                <w:sz w:val="16"/>
                <w:szCs w:val="16"/>
              </w:rPr>
              <w:t>0</w:t>
            </w:r>
            <w:r w:rsidR="00BD1B6D" w:rsidRPr="00FE059A">
              <w:rPr>
                <w:rFonts w:ascii="Arial" w:hAnsi="Arial" w:cs="Arial"/>
                <w:sz w:val="16"/>
                <w:szCs w:val="16"/>
              </w:rPr>
              <w:t>/202</w:t>
            </w:r>
            <w:r w:rsidR="00A81CE9">
              <w:rPr>
                <w:rFonts w:ascii="Arial" w:hAnsi="Arial" w:cs="Arial"/>
                <w:sz w:val="16"/>
                <w:szCs w:val="16"/>
              </w:rPr>
              <w:t>3</w:t>
            </w:r>
            <w:r w:rsidR="00BD1B6D" w:rsidRPr="00FE05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4C3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1E39">
              <w:rPr>
                <w:rFonts w:ascii="Arial" w:hAnsi="Arial" w:cs="Arial"/>
                <w:sz w:val="16"/>
                <w:szCs w:val="16"/>
              </w:rPr>
              <w:t>:</w:t>
            </w:r>
            <w:r w:rsidR="00013359">
              <w:rPr>
                <w:rFonts w:ascii="Arial" w:hAnsi="Arial" w:cs="Arial"/>
                <w:sz w:val="16"/>
                <w:szCs w:val="16"/>
              </w:rPr>
              <w:t>3</w:t>
            </w:r>
            <w:r w:rsidR="008E2E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5" w:type="dxa"/>
          </w:tcPr>
          <w:p w14:paraId="5DD7297F" w14:textId="77777777" w:rsidR="00BD1B6D" w:rsidRPr="00365868" w:rsidRDefault="00BD1B6D" w:rsidP="00D31F9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65868">
              <w:rPr>
                <w:rFonts w:ascii="Arial" w:hAnsi="Arial" w:cs="Arial"/>
                <w:b/>
                <w:sz w:val="16"/>
                <w:szCs w:val="16"/>
              </w:rPr>
              <w:t>Resultados: COMPLETOS</w:t>
            </w:r>
          </w:p>
        </w:tc>
      </w:tr>
    </w:tbl>
    <w:p w14:paraId="199FD3D7" w14:textId="316B763B" w:rsidR="00C33DCB" w:rsidRPr="00AF221D" w:rsidRDefault="00AF221D" w:rsidP="00AF221D">
      <w:pPr>
        <w:jc w:val="center"/>
        <w:rPr>
          <w:b/>
          <w:sz w:val="22"/>
          <w:szCs w:val="22"/>
        </w:rPr>
      </w:pPr>
      <w:r w:rsidRPr="00360DC9">
        <w:rPr>
          <w:b/>
          <w:sz w:val="22"/>
          <w:szCs w:val="22"/>
        </w:rPr>
        <w:t>RESULTADO DE LABORATORIO</w:t>
      </w:r>
    </w:p>
    <w:p w14:paraId="0E08BB0C" w14:textId="77777777" w:rsidR="00BD1B6D" w:rsidRDefault="00BD1B6D" w:rsidP="00C33DCB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page" w:tblpX="730" w:tblpY="6"/>
        <w:tblW w:w="10872" w:type="dxa"/>
        <w:tblLook w:val="04A0" w:firstRow="1" w:lastRow="0" w:firstColumn="1" w:lastColumn="0" w:noHBand="0" w:noVBand="1"/>
      </w:tblPr>
      <w:tblGrid>
        <w:gridCol w:w="10872"/>
      </w:tblGrid>
      <w:tr w:rsidR="00983D33" w:rsidRPr="00983D33" w14:paraId="338562AB" w14:textId="77777777" w:rsidTr="00983D33">
        <w:trPr>
          <w:trHeight w:val="302"/>
        </w:trPr>
        <w:tc>
          <w:tcPr>
            <w:tcW w:w="10872" w:type="dxa"/>
            <w:shd w:val="clear" w:color="auto" w:fill="auto"/>
          </w:tcPr>
          <w:p w14:paraId="238EACBC" w14:textId="19E284D8" w:rsidR="009367E6" w:rsidRPr="00983D33" w:rsidRDefault="007643E7" w:rsidP="00365868">
            <w:pPr>
              <w:rPr>
                <w:rFonts w:ascii="Arial Nova Light" w:hAnsi="Arial Nova Light"/>
                <w:b/>
                <w:color w:val="44546A" w:themeColor="text2"/>
              </w:rPr>
            </w:pPr>
            <w:r w:rsidRPr="00983D33">
              <w:rPr>
                <w:rFonts w:ascii="Arial Nova Light" w:hAnsi="Arial Nova Light"/>
                <w:b/>
                <w:color w:val="44546A" w:themeColor="text2"/>
              </w:rPr>
              <w:t xml:space="preserve">ESTUDIO: CULTIVO DE </w:t>
            </w:r>
            <w:r w:rsidR="00AA1E39" w:rsidRPr="00983D33">
              <w:rPr>
                <w:rFonts w:ascii="Arial Nova Light" w:hAnsi="Arial Nova Light"/>
                <w:b/>
                <w:color w:val="44546A" w:themeColor="text2"/>
              </w:rPr>
              <w:t xml:space="preserve">EXUDADO FARINGEO </w:t>
            </w:r>
          </w:p>
        </w:tc>
      </w:tr>
    </w:tbl>
    <w:p w14:paraId="1F2700B5" w14:textId="77777777" w:rsidR="00365868" w:rsidRDefault="00365868" w:rsidP="00365868">
      <w:pPr>
        <w:rPr>
          <w:b/>
        </w:rPr>
      </w:pPr>
    </w:p>
    <w:p w14:paraId="0C99B03C" w14:textId="77777777" w:rsidR="0062323F" w:rsidRDefault="0062323F" w:rsidP="00365868">
      <w:pPr>
        <w:rPr>
          <w:rFonts w:ascii="Arial" w:eastAsia="Times New Roman" w:hAnsi="Arial" w:cs="Arial"/>
          <w:b/>
          <w:sz w:val="20"/>
          <w:szCs w:val="20"/>
          <w:lang w:eastAsia="es-ES_tradnl"/>
        </w:rPr>
      </w:pPr>
    </w:p>
    <w:p w14:paraId="3652D747" w14:textId="0B5110AD" w:rsidR="00365868" w:rsidRDefault="00365868" w:rsidP="00365868">
      <w:pPr>
        <w:rPr>
          <w:rFonts w:ascii="Arial" w:eastAsia="Times New Roman" w:hAnsi="Arial" w:cs="Arial"/>
          <w:sz w:val="20"/>
          <w:szCs w:val="20"/>
          <w:lang w:eastAsia="es-ES_tradnl"/>
        </w:rPr>
      </w:pPr>
      <w:r w:rsidRPr="00365868">
        <w:rPr>
          <w:rFonts w:ascii="Arial" w:eastAsia="Times New Roman" w:hAnsi="Arial" w:cs="Arial"/>
          <w:b/>
          <w:sz w:val="20"/>
          <w:szCs w:val="20"/>
          <w:lang w:eastAsia="es-ES_tradnl"/>
        </w:rPr>
        <w:t>CULTIVO:</w:t>
      </w:r>
      <w:r w:rsidR="007643E7">
        <w:rPr>
          <w:rFonts w:ascii="Arial" w:eastAsia="Times New Roman" w:hAnsi="Arial" w:cs="Arial"/>
          <w:sz w:val="20"/>
          <w:szCs w:val="20"/>
          <w:lang w:eastAsia="es-ES_tradnl"/>
        </w:rPr>
        <w:t xml:space="preserve"> POSITIVO</w:t>
      </w:r>
    </w:p>
    <w:p w14:paraId="5AFB6223" w14:textId="77777777" w:rsidR="007643E7" w:rsidRPr="007643E7" w:rsidRDefault="007643E7" w:rsidP="0036586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A314375" w14:textId="0066DC20" w:rsidR="008B1585" w:rsidRDefault="008B1585" w:rsidP="008B1585">
      <w:pPr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POSTERIOR </w:t>
      </w:r>
      <w:r w:rsidR="00DA039C">
        <w:rPr>
          <w:rFonts w:ascii="Arial" w:eastAsia="Times New Roman" w:hAnsi="Arial" w:cs="Arial"/>
          <w:sz w:val="20"/>
          <w:szCs w:val="20"/>
          <w:lang w:eastAsia="es-ES_tradnl"/>
        </w:rPr>
        <w:t xml:space="preserve">A </w:t>
      </w:r>
      <w:r w:rsidR="001E53FA">
        <w:rPr>
          <w:rFonts w:ascii="Arial" w:eastAsia="Times New Roman" w:hAnsi="Arial" w:cs="Arial"/>
          <w:sz w:val="20"/>
          <w:szCs w:val="20"/>
          <w:lang w:eastAsia="es-ES_tradnl"/>
        </w:rPr>
        <w:t>24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HRS DE INCUBACIÓN PRESENTA </w:t>
      </w:r>
      <w:r w:rsidR="00EB3CBC">
        <w:rPr>
          <w:rFonts w:ascii="Arial" w:eastAsia="Times New Roman" w:hAnsi="Arial" w:cs="Arial"/>
          <w:sz w:val="20"/>
          <w:szCs w:val="20"/>
          <w:lang w:eastAsia="es-ES_tradnl"/>
        </w:rPr>
        <w:t>ESCASOS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DESARROLLO DE:</w:t>
      </w:r>
      <w:r w:rsidR="00AF221D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46468941" w14:textId="7423B6F6" w:rsidR="009177A9" w:rsidRPr="00805ACD" w:rsidRDefault="00AF221D" w:rsidP="008B1585">
      <w:pPr>
        <w:rPr>
          <w:rFonts w:ascii="Arial" w:eastAsia="Times New Roman" w:hAnsi="Arial" w:cs="Arial"/>
          <w:i/>
          <w:iCs/>
          <w:lang w:val="es-MX" w:eastAsia="es-ES_tradnl"/>
        </w:rPr>
      </w:pPr>
      <w:r w:rsidRPr="00DA039C">
        <w:rPr>
          <w:rFonts w:ascii="Arial" w:eastAsia="Times New Roman" w:hAnsi="Arial" w:cs="Arial"/>
          <w:i/>
          <w:iCs/>
          <w:u w:val="single"/>
          <w:lang w:eastAsia="es-ES_tradnl"/>
        </w:rPr>
        <w:t>Microbiota habitual</w:t>
      </w:r>
    </w:p>
    <w:p w14:paraId="6D1AF5A0" w14:textId="77777777" w:rsidR="00D7663B" w:rsidRDefault="00D7663B" w:rsidP="008B1585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5EA99BE" w14:textId="2C820266" w:rsidR="008B1585" w:rsidRDefault="00D7663B" w:rsidP="00D7663B">
      <w:pPr>
        <w:rPr>
          <w:rFonts w:ascii="Batang" w:eastAsia="Batang" w:hAnsi="Batang" w:cs="Arial"/>
          <w:i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NO SE AISLÓ </w:t>
      </w:r>
      <w:proofErr w:type="spellStart"/>
      <w:r w:rsidR="008B1585"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>Streptococcus</w:t>
      </w:r>
      <w:proofErr w:type="spellEnd"/>
      <w:r w:rsidR="008B1585"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 xml:space="preserve"> </w:t>
      </w:r>
      <w:proofErr w:type="spellStart"/>
      <w:r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>pyogenes</w:t>
      </w:r>
      <w:proofErr w:type="spellEnd"/>
      <w:r w:rsidR="00F306E2"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 xml:space="preserve"> (</w:t>
      </w:r>
      <w:r w:rsidR="00F53F12"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>betahemolítico</w:t>
      </w:r>
      <w:r w:rsidR="00F306E2" w:rsidRPr="00805ACD">
        <w:rPr>
          <w:rFonts w:ascii="Batang" w:eastAsia="Batang" w:hAnsi="Batang" w:cs="Arial"/>
          <w:b/>
          <w:bCs/>
          <w:i/>
          <w:color w:val="002060"/>
          <w:lang w:eastAsia="es-ES_tradnl"/>
        </w:rPr>
        <w:t xml:space="preserve"> del grupo A)</w:t>
      </w:r>
    </w:p>
    <w:p w14:paraId="614E2D5F" w14:textId="77777777" w:rsidR="00DA039C" w:rsidRPr="00D7663B" w:rsidRDefault="00DA039C" w:rsidP="00D7663B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AAB789" w14:textId="77777777" w:rsidR="00DA039C" w:rsidRDefault="00DA039C" w:rsidP="008B158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8D9B01A" w14:textId="143CE1AF" w:rsidR="008B1585" w:rsidRPr="008B1585" w:rsidRDefault="008B1585" w:rsidP="008B158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8B1585">
        <w:rPr>
          <w:rFonts w:ascii="Arial" w:eastAsia="Times New Roman" w:hAnsi="Arial" w:cs="Arial"/>
          <w:sz w:val="20"/>
          <w:szCs w:val="20"/>
          <w:lang w:eastAsia="es-ES_tradnl"/>
        </w:rPr>
        <w:t>NO SE REPORTA ANTIBIOGRAMA POR ENCONTRAR SOLO MICROBIOTA CONSIDERADA NORMAL DE LA FARINGE.</w:t>
      </w:r>
    </w:p>
    <w:p w14:paraId="58411F28" w14:textId="77777777" w:rsidR="008B1585" w:rsidRPr="008B1585" w:rsidRDefault="008B1585" w:rsidP="008B1585">
      <w:pPr>
        <w:rPr>
          <w:rFonts w:ascii="Arial" w:eastAsia="Batang" w:hAnsi="Arial" w:cs="Arial"/>
          <w:sz w:val="20"/>
          <w:szCs w:val="20"/>
          <w:lang w:eastAsia="es-ES_tradnl"/>
        </w:rPr>
      </w:pPr>
    </w:p>
    <w:p w14:paraId="1D4B2D3D" w14:textId="2A9C9836" w:rsidR="008B1585" w:rsidRPr="008B1585" w:rsidRDefault="008B1585" w:rsidP="008B1585">
      <w:pPr>
        <w:pStyle w:val="Prrafodelista"/>
        <w:rPr>
          <w:rFonts w:ascii="Arial" w:hAnsi="Arial" w:cs="Arial"/>
          <w:sz w:val="20"/>
          <w:szCs w:val="20"/>
          <w:lang w:eastAsia="es-ES_tradnl"/>
        </w:rPr>
      </w:pPr>
    </w:p>
    <w:p w14:paraId="5D806C0B" w14:textId="43B306EA" w:rsidR="007643E7" w:rsidRPr="007643E7" w:rsidRDefault="007643E7" w:rsidP="007643E7">
      <w:pPr>
        <w:jc w:val="both"/>
        <w:rPr>
          <w:rFonts w:ascii="Arial" w:hAnsi="Arial" w:cs="Arial"/>
          <w:b/>
          <w:sz w:val="20"/>
          <w:szCs w:val="20"/>
          <w:lang w:eastAsia="es-ES_tradnl"/>
        </w:rPr>
      </w:pPr>
    </w:p>
    <w:p w14:paraId="4150A4CB" w14:textId="16DAB517" w:rsidR="00044212" w:rsidRDefault="00365868" w:rsidP="00044212">
      <w:pPr>
        <w:rPr>
          <w:rFonts w:ascii="Arial" w:hAnsi="Arial" w:cs="Arial"/>
          <w:b/>
          <w:sz w:val="16"/>
          <w:szCs w:val="16"/>
        </w:rPr>
      </w:pPr>
      <w:r w:rsidRPr="00365868">
        <w:rPr>
          <w:rFonts w:ascii="Arial" w:eastAsia="Times New Roman" w:hAnsi="Arial" w:cs="Arial"/>
          <w:sz w:val="16"/>
          <w:szCs w:val="16"/>
          <w:lang w:eastAsia="es-ES_tradnl"/>
        </w:rPr>
        <w:t xml:space="preserve">TIPO DE MUESTRA: </w:t>
      </w:r>
      <w:r w:rsidR="00AA1E39">
        <w:rPr>
          <w:rFonts w:ascii="Arial" w:eastAsia="Times New Roman" w:hAnsi="Arial" w:cs="Arial"/>
          <w:sz w:val="16"/>
          <w:szCs w:val="16"/>
          <w:lang w:eastAsia="es-ES_tradnl"/>
        </w:rPr>
        <w:t xml:space="preserve">EXUDADO FARINGEO </w:t>
      </w:r>
      <w:r w:rsidR="003D4DAA">
        <w:rPr>
          <w:rFonts w:ascii="Arial" w:eastAsia="Times New Roman" w:hAnsi="Arial" w:cs="Arial"/>
          <w:sz w:val="16"/>
          <w:szCs w:val="16"/>
          <w:lang w:eastAsia="es-ES_tradnl"/>
        </w:rPr>
        <w:t xml:space="preserve"> </w:t>
      </w:r>
      <w:r w:rsidRPr="00365868">
        <w:rPr>
          <w:rFonts w:ascii="Arial" w:eastAsia="Times New Roman" w:hAnsi="Arial" w:cs="Arial"/>
          <w:sz w:val="16"/>
          <w:szCs w:val="16"/>
          <w:lang w:eastAsia="es-ES_tradnl"/>
        </w:rPr>
        <w:t xml:space="preserve"> </w:t>
      </w:r>
    </w:p>
    <w:p w14:paraId="152661E7" w14:textId="2610C1E2" w:rsidR="00365868" w:rsidRDefault="00044212" w:rsidP="000442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</w:t>
      </w:r>
      <w:r w:rsidR="00365868" w:rsidRPr="00365868">
        <w:rPr>
          <w:rFonts w:ascii="Arial" w:hAnsi="Arial" w:cs="Arial"/>
          <w:b/>
          <w:sz w:val="16"/>
          <w:szCs w:val="16"/>
        </w:rPr>
        <w:t>ETODO:</w:t>
      </w:r>
      <w:r>
        <w:rPr>
          <w:rFonts w:ascii="Arial" w:hAnsi="Arial" w:cs="Arial"/>
          <w:sz w:val="16"/>
          <w:szCs w:val="16"/>
        </w:rPr>
        <w:t xml:space="preserve"> C</w:t>
      </w:r>
      <w:r w:rsidR="00365868" w:rsidRPr="00365868">
        <w:rPr>
          <w:rFonts w:ascii="Arial" w:hAnsi="Arial" w:cs="Arial"/>
          <w:sz w:val="16"/>
          <w:szCs w:val="16"/>
        </w:rPr>
        <w:t>ULTIVO CONVENCIONAL</w:t>
      </w:r>
      <w:r w:rsidR="007643E7">
        <w:rPr>
          <w:rFonts w:ascii="Arial" w:hAnsi="Arial" w:cs="Arial"/>
          <w:sz w:val="16"/>
          <w:szCs w:val="16"/>
        </w:rPr>
        <w:t xml:space="preserve"> </w:t>
      </w:r>
    </w:p>
    <w:p w14:paraId="1FF819CF" w14:textId="5E146A59" w:rsidR="00E444D0" w:rsidRDefault="00E444D0" w:rsidP="00044212">
      <w:pPr>
        <w:rPr>
          <w:rFonts w:ascii="Arial" w:hAnsi="Arial" w:cs="Arial"/>
          <w:sz w:val="16"/>
          <w:szCs w:val="16"/>
        </w:rPr>
      </w:pPr>
    </w:p>
    <w:p w14:paraId="0C02ED26" w14:textId="77777777" w:rsidR="00E444D0" w:rsidRDefault="00E444D0" w:rsidP="00044212">
      <w:pPr>
        <w:rPr>
          <w:rFonts w:ascii="Arial" w:hAnsi="Arial" w:cs="Arial"/>
          <w:sz w:val="16"/>
          <w:szCs w:val="16"/>
        </w:rPr>
      </w:pPr>
    </w:p>
    <w:p w14:paraId="67508133" w14:textId="6038E7BB" w:rsidR="00E444D0" w:rsidRDefault="00E444D0" w:rsidP="00044212">
      <w:pPr>
        <w:rPr>
          <w:rFonts w:ascii="Arial" w:hAnsi="Arial" w:cs="Arial"/>
          <w:sz w:val="16"/>
          <w:szCs w:val="16"/>
        </w:rPr>
      </w:pPr>
    </w:p>
    <w:p w14:paraId="208B1910" w14:textId="6BBC6998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134D352F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13FE12A9" w14:textId="3FBCE2B4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151E94EB" w14:textId="43642186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2EDA32E8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03DFBBB0" w14:textId="7D1E7A80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09422904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73951E8C" w14:textId="77777777" w:rsidR="00DA039C" w:rsidRDefault="00DA039C" w:rsidP="00044212">
      <w:pPr>
        <w:rPr>
          <w:rFonts w:ascii="Arial" w:hAnsi="Arial" w:cs="Arial"/>
          <w:sz w:val="16"/>
          <w:szCs w:val="16"/>
        </w:rPr>
      </w:pPr>
    </w:p>
    <w:p w14:paraId="39DB8075" w14:textId="77777777" w:rsidR="00DA039C" w:rsidRDefault="00DA039C" w:rsidP="00044212">
      <w:pPr>
        <w:rPr>
          <w:rFonts w:ascii="Arial" w:hAnsi="Arial" w:cs="Arial"/>
          <w:sz w:val="16"/>
          <w:szCs w:val="16"/>
        </w:rPr>
      </w:pPr>
    </w:p>
    <w:p w14:paraId="72D4B825" w14:textId="77777777" w:rsidR="00DA039C" w:rsidRDefault="00DA039C" w:rsidP="00044212">
      <w:pPr>
        <w:rPr>
          <w:rFonts w:ascii="Arial" w:hAnsi="Arial" w:cs="Arial"/>
          <w:sz w:val="16"/>
          <w:szCs w:val="16"/>
        </w:rPr>
      </w:pPr>
    </w:p>
    <w:p w14:paraId="19BE2EF3" w14:textId="77777777" w:rsidR="00DA039C" w:rsidRDefault="00DA039C" w:rsidP="00044212">
      <w:pPr>
        <w:rPr>
          <w:rFonts w:ascii="Arial" w:hAnsi="Arial" w:cs="Arial"/>
          <w:sz w:val="16"/>
          <w:szCs w:val="16"/>
        </w:rPr>
      </w:pPr>
    </w:p>
    <w:p w14:paraId="397A238D" w14:textId="77777777" w:rsidR="00DA039C" w:rsidRDefault="00DA039C" w:rsidP="00044212">
      <w:pPr>
        <w:rPr>
          <w:rFonts w:ascii="Arial" w:hAnsi="Arial" w:cs="Arial"/>
          <w:sz w:val="16"/>
          <w:szCs w:val="16"/>
        </w:rPr>
      </w:pPr>
    </w:p>
    <w:p w14:paraId="4A2C3CB8" w14:textId="6E7EFCB5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1E223683" w14:textId="3A5C02B6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21920700" w14:textId="1CBC8F8A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7A234272" w14:textId="418E2AAA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35B8F924" w14:textId="4C5C5D80" w:rsidR="008B1585" w:rsidRDefault="008B1585" w:rsidP="000442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8201250" wp14:editId="7C9A5524">
            <wp:simplePos x="0" y="0"/>
            <wp:positionH relativeFrom="column">
              <wp:posOffset>4801870</wp:posOffset>
            </wp:positionH>
            <wp:positionV relativeFrom="paragraph">
              <wp:posOffset>88265</wp:posOffset>
            </wp:positionV>
            <wp:extent cx="684530" cy="704850"/>
            <wp:effectExtent l="0" t="0" r="127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4-13 a la(s) 16.12.06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1" t="17867" r="24988" b="29570"/>
                    <a:stretch/>
                  </pic:blipFill>
                  <pic:spPr bwMode="auto">
                    <a:xfrm>
                      <a:off x="0" y="0"/>
                      <a:ext cx="68453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A98F2" w14:textId="449612CF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270A3E9A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4F1066BF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43428E32" w14:textId="77777777" w:rsidR="008B1585" w:rsidRDefault="008B1585" w:rsidP="00044212">
      <w:pPr>
        <w:rPr>
          <w:rFonts w:ascii="Arial" w:hAnsi="Arial" w:cs="Arial"/>
          <w:sz w:val="16"/>
          <w:szCs w:val="16"/>
        </w:rPr>
      </w:pPr>
    </w:p>
    <w:p w14:paraId="16797CCA" w14:textId="675E2CF4" w:rsidR="00E444D0" w:rsidRDefault="00E444D0" w:rsidP="00044212">
      <w:pPr>
        <w:rPr>
          <w:rFonts w:ascii="Arial" w:hAnsi="Arial" w:cs="Arial"/>
          <w:sz w:val="16"/>
          <w:szCs w:val="16"/>
        </w:rPr>
      </w:pPr>
    </w:p>
    <w:p w14:paraId="4DB4FD24" w14:textId="77777777" w:rsidR="00E444D0" w:rsidRDefault="00E444D0" w:rsidP="00044212">
      <w:pPr>
        <w:rPr>
          <w:rFonts w:ascii="Arial" w:hAnsi="Arial" w:cs="Arial"/>
          <w:sz w:val="16"/>
          <w:szCs w:val="16"/>
        </w:rPr>
      </w:pPr>
    </w:p>
    <w:p w14:paraId="0B5B2EE0" w14:textId="7A07285F" w:rsidR="00E444D0" w:rsidRPr="00DC6403" w:rsidRDefault="00E444D0" w:rsidP="00E444D0">
      <w:pPr>
        <w:jc w:val="right"/>
      </w:pPr>
      <w:r>
        <w:t xml:space="preserve">    ___________________________</w:t>
      </w:r>
    </w:p>
    <w:p w14:paraId="4421EF03" w14:textId="56CE0880" w:rsidR="00E444D0" w:rsidRPr="00E444D0" w:rsidRDefault="00E444D0" w:rsidP="00E444D0">
      <w:pPr>
        <w:tabs>
          <w:tab w:val="left" w:pos="7200"/>
        </w:tabs>
        <w:jc w:val="right"/>
        <w:rPr>
          <w:rFonts w:ascii="Arial" w:hAnsi="Arial" w:cs="Arial"/>
          <w:sz w:val="20"/>
          <w:szCs w:val="20"/>
        </w:rPr>
      </w:pPr>
      <w:r w:rsidRPr="00E444D0">
        <w:rPr>
          <w:rFonts w:ascii="Arial" w:hAnsi="Arial" w:cs="Arial"/>
          <w:sz w:val="20"/>
          <w:szCs w:val="20"/>
        </w:rPr>
        <w:t>Responsable de Laboratorio:</w:t>
      </w:r>
      <w:r w:rsidRPr="00E444D0">
        <w:rPr>
          <w:rFonts w:ascii="Arial" w:hAnsi="Arial" w:cs="Arial"/>
          <w:b/>
          <w:sz w:val="20"/>
          <w:szCs w:val="20"/>
        </w:rPr>
        <w:t xml:space="preserve"> QFB. Carlos Luis García González</w:t>
      </w:r>
    </w:p>
    <w:p w14:paraId="538C3DAC" w14:textId="3270EA81" w:rsidR="00044212" w:rsidRPr="00E444D0" w:rsidRDefault="00E444D0" w:rsidP="00E444D0">
      <w:pPr>
        <w:tabs>
          <w:tab w:val="left" w:pos="7200"/>
        </w:tabs>
        <w:jc w:val="right"/>
        <w:rPr>
          <w:sz w:val="16"/>
          <w:szCs w:val="16"/>
        </w:rPr>
      </w:pPr>
      <w:r w:rsidRPr="00E444D0">
        <w:rPr>
          <w:sz w:val="20"/>
          <w:szCs w:val="20"/>
        </w:rPr>
        <w:t>Cédula Profesional: 10440086</w:t>
      </w:r>
    </w:p>
    <w:sectPr w:rsidR="00044212" w:rsidRPr="00E444D0" w:rsidSect="004D750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0F63" w14:textId="77777777" w:rsidR="003317FC" w:rsidRDefault="003317FC" w:rsidP="00C33DCB">
      <w:r>
        <w:separator/>
      </w:r>
    </w:p>
  </w:endnote>
  <w:endnote w:type="continuationSeparator" w:id="0">
    <w:p w14:paraId="1FB53C3A" w14:textId="77777777" w:rsidR="003317FC" w:rsidRDefault="003317FC" w:rsidP="00C33DCB">
      <w:r>
        <w:continuationSeparator/>
      </w:r>
    </w:p>
  </w:endnote>
  <w:endnote w:type="continuationNotice" w:id="1">
    <w:p w14:paraId="1964EDD9" w14:textId="77777777" w:rsidR="003317FC" w:rsidRDefault="0033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79E" w14:textId="77777777" w:rsidR="00E444D0" w:rsidRDefault="00C33DCB" w:rsidP="00E444D0">
    <w:pPr>
      <w:pStyle w:val="Piedepgina"/>
      <w:jc w:val="both"/>
      <w:rPr>
        <w:rFonts w:asciiTheme="majorHAnsi" w:hAnsiTheme="majorHAnsi"/>
        <w:sz w:val="18"/>
        <w:szCs w:val="18"/>
      </w:rPr>
    </w:pPr>
    <w:r w:rsidRPr="00C33DCB">
      <w:rPr>
        <w:rFonts w:asciiTheme="majorHAnsi" w:hAnsiTheme="majorHAnsi"/>
        <w:sz w:val="18"/>
        <w:szCs w:val="18"/>
      </w:rPr>
      <w:t>Los estudios de laboratorio son pruebas biológicas y están expuestas por diversos factores: alimentación, ocupación, horario, ejercicio, medicamentos, etc. Para una adecuada interpretación deben evaluarse junto con la información clínica por lo que debe consultar con su médico.</w:t>
    </w:r>
    <w:r w:rsidR="00E444D0">
      <w:rPr>
        <w:rFonts w:asciiTheme="majorHAnsi" w:hAnsiTheme="majorHAnsi"/>
        <w:sz w:val="18"/>
        <w:szCs w:val="18"/>
      </w:rPr>
      <w:t xml:space="preserve">                    </w:t>
    </w:r>
  </w:p>
  <w:p w14:paraId="2BB7FF66" w14:textId="77D3F55A" w:rsidR="00C33DCB" w:rsidRPr="00E444D0" w:rsidRDefault="00C33DCB" w:rsidP="00E444D0">
    <w:pPr>
      <w:pStyle w:val="Piedepgina"/>
      <w:jc w:val="center"/>
      <w:rPr>
        <w:rFonts w:asciiTheme="majorHAnsi" w:hAnsiTheme="majorHAnsi"/>
        <w:sz w:val="15"/>
        <w:szCs w:val="15"/>
      </w:rPr>
    </w:pPr>
    <w:r w:rsidRPr="00E444D0">
      <w:rPr>
        <w:rFonts w:asciiTheme="majorHAnsi" w:hAnsiTheme="majorHAnsi"/>
        <w:sz w:val="15"/>
        <w:szCs w:val="15"/>
      </w:rPr>
      <w:t>Página [1-1]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68CF" w14:textId="77777777" w:rsidR="003317FC" w:rsidRDefault="003317FC" w:rsidP="00C33DCB">
      <w:r>
        <w:separator/>
      </w:r>
    </w:p>
  </w:footnote>
  <w:footnote w:type="continuationSeparator" w:id="0">
    <w:p w14:paraId="7CC5AE98" w14:textId="77777777" w:rsidR="003317FC" w:rsidRDefault="003317FC" w:rsidP="00C33DCB">
      <w:r>
        <w:continuationSeparator/>
      </w:r>
    </w:p>
  </w:footnote>
  <w:footnote w:type="continuationNotice" w:id="1">
    <w:p w14:paraId="7F07845C" w14:textId="77777777" w:rsidR="003317FC" w:rsidRDefault="0033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88B1" w14:textId="77777777" w:rsidR="00D25F6E" w:rsidRPr="00C95C2D" w:rsidRDefault="00D25F6E" w:rsidP="00D25F6E">
    <w:pPr>
      <w:jc w:val="center"/>
      <w:rPr>
        <w:rFonts w:ascii="Arial Nova Light" w:eastAsia="Times New Roman" w:hAnsi="Arial Nova Light" w:cs="Arial"/>
        <w:b/>
        <w:lang w:eastAsia="es-ES_tradnl"/>
      </w:rPr>
    </w:pPr>
    <w:r w:rsidRPr="00C95C2D">
      <w:rPr>
        <w:rFonts w:ascii="Arial Nova Light" w:eastAsia="Times New Roman" w:hAnsi="Arial Nova Light" w:cs="Arial"/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F4F9543" wp14:editId="1B1E09C1">
          <wp:simplePos x="0" y="0"/>
          <wp:positionH relativeFrom="column">
            <wp:posOffset>-470535</wp:posOffset>
          </wp:positionH>
          <wp:positionV relativeFrom="paragraph">
            <wp:posOffset>-163830</wp:posOffset>
          </wp:positionV>
          <wp:extent cx="1552575" cy="1005205"/>
          <wp:effectExtent l="0" t="0" r="0" b="4445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8" t="16038" r="-4919" b="13113"/>
                  <a:stretch/>
                </pic:blipFill>
                <pic:spPr bwMode="auto">
                  <a:xfrm>
                    <a:off x="0" y="0"/>
                    <a:ext cx="1552575" cy="1005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C2D">
      <w:rPr>
        <w:rFonts w:ascii="Arial Nova Light" w:eastAsia="Times New Roman" w:hAnsi="Arial Nova Light" w:cs="Arial"/>
        <w:b/>
        <w:lang w:eastAsia="es-ES_tradnl"/>
      </w:rPr>
      <w:t>INFORME DE MICROBIOLOGIA</w:t>
    </w:r>
  </w:p>
  <w:p w14:paraId="114A9F15" w14:textId="77777777" w:rsidR="00D25F6E" w:rsidRPr="00C95C2D" w:rsidRDefault="00D25F6E" w:rsidP="00D25F6E">
    <w:pPr>
      <w:tabs>
        <w:tab w:val="center" w:pos="3495"/>
        <w:tab w:val="right" w:pos="6991"/>
      </w:tabs>
      <w:jc w:val="center"/>
      <w:rPr>
        <w:rFonts w:ascii="Arial Nova Light" w:eastAsia="Times New Roman" w:hAnsi="Arial Nova Light" w:cs="Arial"/>
        <w:b/>
        <w:bCs/>
        <w:color w:val="1F4E79" w:themeColor="accent1" w:themeShade="80"/>
        <w:sz w:val="20"/>
        <w:szCs w:val="20"/>
        <w:lang w:eastAsia="es-ES_tradnl"/>
      </w:rPr>
    </w:pPr>
    <w:r w:rsidRPr="00C95C2D">
      <w:rPr>
        <w:rFonts w:ascii="Arial Nova Light" w:eastAsia="Times New Roman" w:hAnsi="Arial Nova Light" w:cs="Arial"/>
        <w:b/>
        <w:bCs/>
        <w:color w:val="1F4E79" w:themeColor="accent1" w:themeShade="80"/>
        <w:sz w:val="20"/>
        <w:szCs w:val="20"/>
        <w:lang w:eastAsia="es-ES_tradnl"/>
      </w:rPr>
      <w:t>Centro de Diagnóstico Clínico</w:t>
    </w:r>
  </w:p>
  <w:p w14:paraId="76C5A59E" w14:textId="77777777" w:rsidR="00D25F6E" w:rsidRPr="00C95C2D" w:rsidRDefault="00D25F6E" w:rsidP="00D25F6E">
    <w:pPr>
      <w:jc w:val="center"/>
      <w:rPr>
        <w:rFonts w:ascii="Arial Nova Light" w:eastAsia="Times New Roman" w:hAnsi="Arial Nova Light" w:cs="Arial"/>
        <w:sz w:val="18"/>
        <w:szCs w:val="18"/>
        <w:lang w:eastAsia="es-ES_tradnl"/>
      </w:rPr>
    </w:pPr>
    <w:r w:rsidRPr="00C95C2D">
      <w:rPr>
        <w:rFonts w:ascii="Arial Nova Light" w:eastAsia="Times New Roman" w:hAnsi="Arial Nova Light" w:cs="Arial"/>
        <w:sz w:val="18"/>
        <w:szCs w:val="18"/>
        <w:lang w:eastAsia="es-ES_tradnl"/>
      </w:rPr>
      <w:t>LABORATORIO CLINICO</w:t>
    </w:r>
  </w:p>
  <w:p w14:paraId="176F990F" w14:textId="77777777" w:rsidR="00D25F6E" w:rsidRPr="00C95C2D" w:rsidRDefault="00D25F6E" w:rsidP="00D25F6E">
    <w:pPr>
      <w:jc w:val="center"/>
      <w:rPr>
        <w:rFonts w:ascii="Arial Nova Light" w:eastAsia="Times New Roman" w:hAnsi="Arial Nova Light" w:cs="Arial"/>
        <w:sz w:val="18"/>
        <w:szCs w:val="18"/>
        <w:lang w:eastAsia="es-ES_tradnl"/>
      </w:rPr>
    </w:pPr>
    <w:r w:rsidRPr="00C95C2D">
      <w:rPr>
        <w:rFonts w:ascii="Arial Nova Light" w:eastAsia="Times New Roman" w:hAnsi="Arial Nova Light" w:cs="Arial"/>
        <w:sz w:val="18"/>
        <w:szCs w:val="18"/>
        <w:lang w:eastAsia="es-ES_tradnl"/>
      </w:rPr>
      <w:t>Galeana No.26, Colonia Centro, CP. 47300</w:t>
    </w:r>
  </w:p>
  <w:p w14:paraId="5C594B12" w14:textId="77777777" w:rsidR="00C33DCB" w:rsidRDefault="00C33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517"/>
    <w:multiLevelType w:val="hybridMultilevel"/>
    <w:tmpl w:val="CDBAFFA6"/>
    <w:lvl w:ilvl="0" w:tplc="D92643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347"/>
    <w:multiLevelType w:val="hybridMultilevel"/>
    <w:tmpl w:val="F71A36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94359">
    <w:abstractNumId w:val="0"/>
  </w:num>
  <w:num w:numId="2" w16cid:durableId="13070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CB"/>
    <w:rsid w:val="00013359"/>
    <w:rsid w:val="00016BB8"/>
    <w:rsid w:val="00044212"/>
    <w:rsid w:val="00072E79"/>
    <w:rsid w:val="000B6DB1"/>
    <w:rsid w:val="00113CF9"/>
    <w:rsid w:val="001E53FA"/>
    <w:rsid w:val="001F0074"/>
    <w:rsid w:val="001F7A82"/>
    <w:rsid w:val="00223DDD"/>
    <w:rsid w:val="00256CC3"/>
    <w:rsid w:val="002F3746"/>
    <w:rsid w:val="00305D0B"/>
    <w:rsid w:val="003317FC"/>
    <w:rsid w:val="00365868"/>
    <w:rsid w:val="003674A2"/>
    <w:rsid w:val="00381C2C"/>
    <w:rsid w:val="003D4DAA"/>
    <w:rsid w:val="003F1F9A"/>
    <w:rsid w:val="00424BBD"/>
    <w:rsid w:val="004B5800"/>
    <w:rsid w:val="004D7501"/>
    <w:rsid w:val="004F17E7"/>
    <w:rsid w:val="00504927"/>
    <w:rsid w:val="00524DC1"/>
    <w:rsid w:val="00557B02"/>
    <w:rsid w:val="0057351B"/>
    <w:rsid w:val="005B2CE5"/>
    <w:rsid w:val="005B66DF"/>
    <w:rsid w:val="005C0E59"/>
    <w:rsid w:val="005C7CB3"/>
    <w:rsid w:val="005E53D9"/>
    <w:rsid w:val="005F1E21"/>
    <w:rsid w:val="00601909"/>
    <w:rsid w:val="00620966"/>
    <w:rsid w:val="0062323F"/>
    <w:rsid w:val="00656010"/>
    <w:rsid w:val="00676C91"/>
    <w:rsid w:val="00687CF3"/>
    <w:rsid w:val="006F1DC4"/>
    <w:rsid w:val="006F2FF2"/>
    <w:rsid w:val="007643E7"/>
    <w:rsid w:val="00790EFC"/>
    <w:rsid w:val="007A01CB"/>
    <w:rsid w:val="007A4354"/>
    <w:rsid w:val="007A7CD1"/>
    <w:rsid w:val="007E07FF"/>
    <w:rsid w:val="007E1C52"/>
    <w:rsid w:val="00805ACD"/>
    <w:rsid w:val="008147B5"/>
    <w:rsid w:val="008650F8"/>
    <w:rsid w:val="00867AE3"/>
    <w:rsid w:val="008750D9"/>
    <w:rsid w:val="0088747E"/>
    <w:rsid w:val="008B1585"/>
    <w:rsid w:val="008D48B0"/>
    <w:rsid w:val="008E2ECE"/>
    <w:rsid w:val="008F3465"/>
    <w:rsid w:val="009177A9"/>
    <w:rsid w:val="009367E6"/>
    <w:rsid w:val="00955258"/>
    <w:rsid w:val="00964CE2"/>
    <w:rsid w:val="00971490"/>
    <w:rsid w:val="009806B6"/>
    <w:rsid w:val="00983D33"/>
    <w:rsid w:val="00991E9C"/>
    <w:rsid w:val="00995B13"/>
    <w:rsid w:val="00A04C30"/>
    <w:rsid w:val="00A53795"/>
    <w:rsid w:val="00A81CE9"/>
    <w:rsid w:val="00AA1E39"/>
    <w:rsid w:val="00AA68D8"/>
    <w:rsid w:val="00AC06A1"/>
    <w:rsid w:val="00AF221D"/>
    <w:rsid w:val="00AF37CA"/>
    <w:rsid w:val="00B011AA"/>
    <w:rsid w:val="00BA1EB6"/>
    <w:rsid w:val="00BC232A"/>
    <w:rsid w:val="00BD1B6D"/>
    <w:rsid w:val="00BF48F1"/>
    <w:rsid w:val="00C33DCB"/>
    <w:rsid w:val="00C42421"/>
    <w:rsid w:val="00CB2E04"/>
    <w:rsid w:val="00CB45B8"/>
    <w:rsid w:val="00CC0459"/>
    <w:rsid w:val="00CD2C43"/>
    <w:rsid w:val="00D25F6E"/>
    <w:rsid w:val="00D26C73"/>
    <w:rsid w:val="00D35ABB"/>
    <w:rsid w:val="00D526A0"/>
    <w:rsid w:val="00D55ED3"/>
    <w:rsid w:val="00D7663B"/>
    <w:rsid w:val="00D9533D"/>
    <w:rsid w:val="00DA039C"/>
    <w:rsid w:val="00DA7272"/>
    <w:rsid w:val="00DE7A9C"/>
    <w:rsid w:val="00DF0757"/>
    <w:rsid w:val="00E37683"/>
    <w:rsid w:val="00E41961"/>
    <w:rsid w:val="00E4427F"/>
    <w:rsid w:val="00E444D0"/>
    <w:rsid w:val="00E75919"/>
    <w:rsid w:val="00EA7ED3"/>
    <w:rsid w:val="00EB0432"/>
    <w:rsid w:val="00EB3CBC"/>
    <w:rsid w:val="00F306E2"/>
    <w:rsid w:val="00F53F12"/>
    <w:rsid w:val="00F834AD"/>
    <w:rsid w:val="00F92D25"/>
    <w:rsid w:val="00FA4F7E"/>
    <w:rsid w:val="00FA6E61"/>
    <w:rsid w:val="00FA6FA4"/>
    <w:rsid w:val="00FA7399"/>
    <w:rsid w:val="00FB10D3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2E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D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D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33D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DCB"/>
    <w:rPr>
      <w:lang w:val="es-ES_tradnl"/>
    </w:rPr>
  </w:style>
  <w:style w:type="table" w:styleId="Tablaconcuadrcula">
    <w:name w:val="Table Grid"/>
    <w:basedOn w:val="Tablanormal"/>
    <w:uiPriority w:val="39"/>
    <w:rsid w:val="00C3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luis Garcia Gonzalez</dc:creator>
  <cp:keywords/>
  <dc:description/>
  <cp:lastModifiedBy>Carlos luis Garcia Gonzalez</cp:lastModifiedBy>
  <cp:revision>2</cp:revision>
  <cp:lastPrinted>2023-03-06T22:14:00Z</cp:lastPrinted>
  <dcterms:created xsi:type="dcterms:W3CDTF">2023-10-18T19:28:00Z</dcterms:created>
  <dcterms:modified xsi:type="dcterms:W3CDTF">2023-10-18T19:28:00Z</dcterms:modified>
</cp:coreProperties>
</file>